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518B02CC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="00E515F6">
        <w:rPr>
          <w:rFonts w:ascii="Courier New" w:hAnsi="Courier New" w:cs="Courier New"/>
          <w:b/>
          <w:lang w:val="es-CO"/>
        </w:rPr>
        <w:t xml:space="preserve"> DE CONVIVENCIA Y PAZ DE USAQUEN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113CD4BF" w:rsidR="009D10CE" w:rsidRPr="00786605" w:rsidRDefault="003A78A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2020513890100039E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39EEC1F1" w:rsidR="009D10CE" w:rsidRPr="00786605" w:rsidRDefault="003A78A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135.23 Reparar los daños, averías o perjuicios causados a bienes colindantes cercanos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7D6A153E" w:rsidR="009D10CE" w:rsidRPr="00786605" w:rsidRDefault="003A78A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SARA HURTADO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187099E7" w:rsidR="009D10CE" w:rsidRPr="00786605" w:rsidRDefault="003A78A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PROPIETARIO, POSEEDOR Y/O TENEDOR DEL INMUEBLE CALLE 136 #18 – 7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1EBC9876" w:rsidR="009D10CE" w:rsidRPr="00786605" w:rsidRDefault="003A78A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02:30</w:t>
            </w:r>
            <w:r w:rsidR="00C5048F">
              <w:rPr>
                <w:rFonts w:ascii="Courier New" w:hAnsi="Courier New" w:cs="Courier New"/>
                <w:bCs/>
                <w:lang w:val="es" w:eastAsia="es-CO"/>
              </w:rPr>
              <w:t xml:space="preserve">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610E86C3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3A78AE">
              <w:rPr>
                <w:rFonts w:ascii="Courier New" w:hAnsi="Courier New" w:cs="Courier New"/>
                <w:bCs/>
                <w:lang w:val="es" w:eastAsia="es-CO"/>
              </w:rPr>
              <w:t>D.C. 08 DE ABRIL</w:t>
            </w:r>
            <w:r w:rsidR="00C5048F">
              <w:rPr>
                <w:rFonts w:ascii="Courier New" w:hAnsi="Courier New" w:cs="Courier New"/>
                <w:bCs/>
                <w:lang w:val="es" w:eastAsia="es-CO"/>
              </w:rPr>
              <w:t xml:space="preserve">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4E1B9B73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3A78AE">
        <w:rPr>
          <w:rFonts w:ascii="Courier New" w:hAnsi="Courier New" w:cs="Courier New"/>
          <w:lang w:eastAsia="es-CO"/>
        </w:rPr>
        <w:t>Artículo 135.23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113D6FA" w14:textId="72D1CF6E" w:rsidR="00461524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B4100F">
        <w:rPr>
          <w:rFonts w:ascii="Courier New" w:hAnsi="Courier New" w:cs="Courier New"/>
          <w:lang w:eastAsia="es-CO"/>
        </w:rPr>
        <w:t xml:space="preserve"> artículo 2.2.8.18.9.2 del</w:t>
      </w:r>
      <w:r w:rsidR="00461524">
        <w:rPr>
          <w:rFonts w:ascii="Courier New" w:hAnsi="Courier New" w:cs="Courier New"/>
          <w:lang w:eastAsia="es-CO"/>
        </w:rPr>
        <w:t xml:space="preserve"> Decreto 768 de 2025 que a la letra reza lo siguiente. </w:t>
      </w:r>
    </w:p>
    <w:p w14:paraId="760FABA3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FD24554" w14:textId="410AE733" w:rsidR="00461524" w:rsidRDefault="00461524" w:rsidP="00461524">
      <w:pPr>
        <w:suppressAutoHyphens w:val="0"/>
        <w:autoSpaceDE w:val="0"/>
        <w:adjustRightInd w:val="0"/>
        <w:ind w:left="708"/>
        <w:jc w:val="both"/>
        <w:rPr>
          <w:rFonts w:ascii="Courier New" w:hAnsi="Courier New" w:cs="Courier New"/>
          <w:lang w:eastAsia="es-CO"/>
        </w:rPr>
      </w:pPr>
      <w:r w:rsidRPr="00461524">
        <w:rPr>
          <w:rFonts w:ascii="Courier New" w:hAnsi="Courier New" w:cs="Courier New"/>
          <w:b/>
          <w:lang w:eastAsia="es-CO"/>
        </w:rPr>
        <w:t>Artículo 2.2.8.18.9.2. Terminación de las querellas por falta de impulso.</w:t>
      </w:r>
      <w:r w:rsidRPr="00461524">
        <w:rPr>
          <w:rFonts w:ascii="Courier New" w:hAnsi="Courier New" w:cs="Courier New"/>
          <w:lang w:eastAsia="es-CO"/>
        </w:rPr>
        <w:t xml:space="preserve"> 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</w:p>
    <w:p w14:paraId="5A546E4F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D82025B" w14:textId="6B239AAB" w:rsidR="00841C50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Así las cosas, c</w:t>
      </w:r>
      <w:r w:rsidR="00954CA4">
        <w:rPr>
          <w:rFonts w:ascii="Courier New" w:hAnsi="Courier New" w:cs="Courier New"/>
          <w:lang w:eastAsia="es-CO"/>
        </w:rPr>
        <w:t>on base en los principios de celeridad, necesidad, razonabilidad y eficacia y una vez vencido el térm</w:t>
      </w:r>
      <w:r w:rsidR="00CB0D0A">
        <w:rPr>
          <w:rFonts w:ascii="Courier New" w:hAnsi="Courier New" w:cs="Courier New"/>
          <w:lang w:eastAsia="es-CO"/>
        </w:rPr>
        <w:t>ino dispuesto en audiencia</w:t>
      </w:r>
      <w:r w:rsidR="003A78AE">
        <w:rPr>
          <w:rFonts w:ascii="Courier New" w:hAnsi="Courier New" w:cs="Courier New"/>
          <w:lang w:eastAsia="es-CO"/>
        </w:rPr>
        <w:t xml:space="preserve"> pasada</w:t>
      </w:r>
      <w:r w:rsidR="00954CA4">
        <w:rPr>
          <w:rFonts w:ascii="Courier New" w:hAnsi="Courier New" w:cs="Courier New"/>
          <w:lang w:eastAsia="es-CO"/>
        </w:rPr>
        <w:t xml:space="preserve"> otorgado a la</w:t>
      </w:r>
      <w:r w:rsidR="003A78AE">
        <w:rPr>
          <w:rFonts w:ascii="Courier New" w:hAnsi="Courier New" w:cs="Courier New"/>
          <w:lang w:eastAsia="es-CO"/>
        </w:rPr>
        <w:t xml:space="preserve"> parte querellante con el fin de realizar el impulso correspondiente</w:t>
      </w:r>
      <w:r w:rsidR="00954CA4">
        <w:rPr>
          <w:rFonts w:ascii="Courier New" w:hAnsi="Courier New" w:cs="Courier New"/>
          <w:lang w:eastAsia="es-CO"/>
        </w:rPr>
        <w:t>, se decreta el cierre del</w:t>
      </w:r>
      <w:r w:rsidR="003A78AE">
        <w:rPr>
          <w:rFonts w:ascii="Courier New" w:hAnsi="Courier New" w:cs="Courier New"/>
          <w:lang w:eastAsia="es-CO"/>
        </w:rPr>
        <w:t xml:space="preserve"> expediente por falta de mismo</w:t>
      </w:r>
      <w:r w:rsidR="00954CA4">
        <w:rPr>
          <w:rFonts w:ascii="Courier New" w:hAnsi="Courier New" w:cs="Courier New"/>
          <w:lang w:eastAsia="es-CO"/>
        </w:rPr>
        <w:t>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5F7655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954CA4">
        <w:rPr>
          <w:rFonts w:ascii="Courier New" w:hAnsi="Courier New" w:cs="Courier New"/>
          <w:lang w:eastAsia="es-CO"/>
        </w:rPr>
        <w:t xml:space="preserve">Decretar la terminación </w:t>
      </w:r>
      <w:r w:rsidR="003A78AE">
        <w:rPr>
          <w:rFonts w:ascii="Courier New" w:hAnsi="Courier New" w:cs="Courier New"/>
          <w:lang w:eastAsia="es-CO"/>
        </w:rPr>
        <w:t>del expediente 2020513890100039</w:t>
      </w:r>
      <w:r w:rsidR="00E515F6">
        <w:rPr>
          <w:rFonts w:ascii="Courier New" w:hAnsi="Courier New" w:cs="Courier New"/>
          <w:lang w:eastAsia="es-CO"/>
        </w:rPr>
        <w:t>E</w:t>
      </w:r>
      <w:r w:rsidR="00954CA4">
        <w:rPr>
          <w:rFonts w:ascii="Courier New" w:hAnsi="Courier New" w:cs="Courier New"/>
          <w:lang w:eastAsia="es-CO"/>
        </w:rPr>
        <w:t>, por falta de impulso, según lo dispone el artículo 2.2.8.18.9.2 del Decreto 768 de 2025.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954CA4" w:rsidRPr="00E01BA8">
        <w:rPr>
          <w:rFonts w:ascii="Courier New" w:hAnsi="Courier New" w:cs="Courier New"/>
          <w:lang w:eastAsia="es-CO"/>
        </w:rPr>
        <w:t xml:space="preserve">Por Secretaría realizar </w:t>
      </w:r>
      <w:r w:rsidR="00E01BA8" w:rsidRPr="00E01BA8">
        <w:rPr>
          <w:rFonts w:ascii="Courier New" w:hAnsi="Courier New" w:cs="Courier New"/>
          <w:lang w:eastAsia="es-CO"/>
        </w:rPr>
        <w:t>el cierre del expediente y el correspondiente registro en el aplicativo institucional.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54DC30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="00E515F6">
        <w:rPr>
          <w:rFonts w:ascii="Courier New" w:hAnsi="Courier New" w:cs="Courier New"/>
          <w:b/>
          <w:bCs/>
          <w:lang w:eastAsia="es-CO"/>
        </w:rPr>
        <w:t xml:space="preserve"> de Convivencia y Paz de Usaquén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510AA" w14:textId="77777777" w:rsidR="00EB10E2" w:rsidRDefault="00EB10E2" w:rsidP="00777ED3">
      <w:r>
        <w:separator/>
      </w:r>
    </w:p>
  </w:endnote>
  <w:endnote w:type="continuationSeparator" w:id="0">
    <w:p w14:paraId="795CB9CD" w14:textId="77777777" w:rsidR="00EB10E2" w:rsidRDefault="00EB10E2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6913D9" w:rsidRDefault="006913D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6913D9" w:rsidRPr="004D40FF" w:rsidRDefault="006913D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6913D9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6913D9" w:rsidRPr="00C25786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6913D9" w:rsidRPr="00220545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6913D9" w:rsidRDefault="006913D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380AB" w14:textId="77777777" w:rsidR="00EB10E2" w:rsidRDefault="00EB10E2" w:rsidP="00777ED3">
      <w:r>
        <w:separator/>
      </w:r>
    </w:p>
  </w:footnote>
  <w:footnote w:type="continuationSeparator" w:id="0">
    <w:p w14:paraId="6CC237C0" w14:textId="77777777" w:rsidR="00EB10E2" w:rsidRDefault="00EB10E2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1CC56871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A78A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A78A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97CAF"/>
    <w:rsid w:val="000A6E92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3035E0"/>
    <w:rsid w:val="00350C0F"/>
    <w:rsid w:val="00384FB9"/>
    <w:rsid w:val="003A1EA1"/>
    <w:rsid w:val="003A78AE"/>
    <w:rsid w:val="003B0E02"/>
    <w:rsid w:val="003E4253"/>
    <w:rsid w:val="00400829"/>
    <w:rsid w:val="00416C45"/>
    <w:rsid w:val="0044692C"/>
    <w:rsid w:val="00446D9C"/>
    <w:rsid w:val="00461524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57F38"/>
    <w:rsid w:val="006913D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46144"/>
    <w:rsid w:val="008C2ACF"/>
    <w:rsid w:val="008D7849"/>
    <w:rsid w:val="00905060"/>
    <w:rsid w:val="00911934"/>
    <w:rsid w:val="009212D0"/>
    <w:rsid w:val="009422BD"/>
    <w:rsid w:val="00954CA4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467C6"/>
    <w:rsid w:val="00A71D2E"/>
    <w:rsid w:val="00A771C9"/>
    <w:rsid w:val="00A80E25"/>
    <w:rsid w:val="00A930D5"/>
    <w:rsid w:val="00AA3942"/>
    <w:rsid w:val="00AB269E"/>
    <w:rsid w:val="00AC7EEA"/>
    <w:rsid w:val="00AF2299"/>
    <w:rsid w:val="00B03B1D"/>
    <w:rsid w:val="00B14E47"/>
    <w:rsid w:val="00B4100F"/>
    <w:rsid w:val="00B43122"/>
    <w:rsid w:val="00B66881"/>
    <w:rsid w:val="00B8550A"/>
    <w:rsid w:val="00BB0DB8"/>
    <w:rsid w:val="00BB0E39"/>
    <w:rsid w:val="00BB5B4F"/>
    <w:rsid w:val="00BD323D"/>
    <w:rsid w:val="00BF2080"/>
    <w:rsid w:val="00C34529"/>
    <w:rsid w:val="00C5048F"/>
    <w:rsid w:val="00C5793E"/>
    <w:rsid w:val="00C6766C"/>
    <w:rsid w:val="00C76FF9"/>
    <w:rsid w:val="00C878B4"/>
    <w:rsid w:val="00C91C5D"/>
    <w:rsid w:val="00CB0D0A"/>
    <w:rsid w:val="00CC31A6"/>
    <w:rsid w:val="00CD17AB"/>
    <w:rsid w:val="00CF06F7"/>
    <w:rsid w:val="00CF2BA7"/>
    <w:rsid w:val="00CF41E3"/>
    <w:rsid w:val="00D0227B"/>
    <w:rsid w:val="00D03DD8"/>
    <w:rsid w:val="00D15894"/>
    <w:rsid w:val="00D16E15"/>
    <w:rsid w:val="00D334A5"/>
    <w:rsid w:val="00D35863"/>
    <w:rsid w:val="00D37534"/>
    <w:rsid w:val="00D51EB1"/>
    <w:rsid w:val="00D64B4D"/>
    <w:rsid w:val="00D6562D"/>
    <w:rsid w:val="00D66045"/>
    <w:rsid w:val="00D82F0F"/>
    <w:rsid w:val="00DA7A5F"/>
    <w:rsid w:val="00DB6ABF"/>
    <w:rsid w:val="00E01BA8"/>
    <w:rsid w:val="00E3368C"/>
    <w:rsid w:val="00E515F6"/>
    <w:rsid w:val="00E64A51"/>
    <w:rsid w:val="00EA059D"/>
    <w:rsid w:val="00EB10E2"/>
    <w:rsid w:val="00EB6AA9"/>
    <w:rsid w:val="00ED1CA0"/>
    <w:rsid w:val="00ED5BA5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DAFEE89-ABB8-4EA7-B3B1-7D06BD2A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2026-04-09T16:01:00Z</cp:lastPrinted>
  <dcterms:created xsi:type="dcterms:W3CDTF">2026-04-09T16:01:00Z</dcterms:created>
  <dcterms:modified xsi:type="dcterms:W3CDTF">2026-04-09T16:01:00Z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